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A6" w:rsidRPr="00B533DB" w:rsidRDefault="004D44B8" w:rsidP="00B3447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533D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PASOS </w:t>
      </w:r>
      <w:r w:rsidR="00806B40" w:rsidRPr="00B533D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Y REQUISITOS </w:t>
      </w:r>
      <w:r w:rsidRPr="00B533DB">
        <w:rPr>
          <w:rFonts w:ascii="Times New Roman" w:hAnsi="Times New Roman" w:cs="Times New Roman"/>
          <w:b/>
          <w:color w:val="002060"/>
          <w:sz w:val="28"/>
          <w:szCs w:val="28"/>
        </w:rPr>
        <w:t>PARA REALIZAR Y APROBAR LA PPS</w:t>
      </w:r>
      <w:r w:rsidR="00B533DB" w:rsidRPr="00B533D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IQ</w:t>
      </w:r>
    </w:p>
    <w:p w:rsidR="004D44B8" w:rsidRDefault="004D44B8"/>
    <w:p w:rsidR="00B3447C" w:rsidRDefault="001468A8" w:rsidP="00200B7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Registrarse en el aula virtual de la asignatura Práctica Profesional Supervisada (PPS).</w:t>
      </w:r>
    </w:p>
    <w:p w:rsidR="00200B7B" w:rsidRPr="00200B7B" w:rsidRDefault="00200B7B" w:rsidP="00200B7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F9" w:rsidRDefault="00FE26F9" w:rsidP="00DD478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El alumno deberá consultar con el responsable de la Cátedra, una vez definido la Empresa o Institución donde realizará l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a práctica, quien actuará como T</w:t>
      </w: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utor 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Docente </w:t>
      </w: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la </w:t>
      </w:r>
      <w:r w:rsidR="002406DC">
        <w:rPr>
          <w:rFonts w:ascii="Times New Roman" w:hAnsi="Times New Roman" w:cs="Times New Roman"/>
          <w:color w:val="000000" w:themeColor="text1"/>
          <w:sz w:val="24"/>
          <w:szCs w:val="24"/>
        </w:rPr>
        <w:t>Carrera Ingeniería Química, de la Facultad de Ciencias Exactas, Químicas y Naturales (</w:t>
      </w: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CEQyN</w:t>
      </w:r>
      <w:r w:rsidR="002406D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447C" w:rsidRPr="00B3447C" w:rsidRDefault="00B3447C" w:rsidP="00B3447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6B40" w:rsidRDefault="004D44B8" w:rsidP="00DD478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40">
        <w:rPr>
          <w:rFonts w:ascii="Times New Roman" w:hAnsi="Times New Roman" w:cs="Times New Roman"/>
          <w:sz w:val="24"/>
          <w:szCs w:val="24"/>
        </w:rPr>
        <w:t xml:space="preserve">Elevar </w:t>
      </w:r>
      <w:r w:rsidR="00806B40" w:rsidRPr="00806B40">
        <w:rPr>
          <w:rFonts w:ascii="Times New Roman" w:hAnsi="Times New Roman" w:cs="Times New Roman"/>
          <w:sz w:val="24"/>
          <w:szCs w:val="24"/>
        </w:rPr>
        <w:t>al Responsable de la Cátedra Práctica Profesional Supervisada (PPS),</w:t>
      </w:r>
      <w:r w:rsidRPr="00806B40">
        <w:rPr>
          <w:rFonts w:ascii="Times New Roman" w:hAnsi="Times New Roman" w:cs="Times New Roman"/>
          <w:sz w:val="24"/>
          <w:szCs w:val="24"/>
        </w:rPr>
        <w:t xml:space="preserve"> </w:t>
      </w:r>
      <w:r w:rsidR="00806B40" w:rsidRPr="00806B40">
        <w:rPr>
          <w:rFonts w:ascii="Times New Roman" w:hAnsi="Times New Roman" w:cs="Times New Roman"/>
          <w:sz w:val="24"/>
          <w:szCs w:val="24"/>
        </w:rPr>
        <w:t xml:space="preserve">por Mesa de Entradas de la FCEQyN, </w:t>
      </w:r>
      <w:r w:rsidRPr="00806B40">
        <w:rPr>
          <w:rFonts w:ascii="Times New Roman" w:hAnsi="Times New Roman" w:cs="Times New Roman"/>
          <w:sz w:val="24"/>
          <w:szCs w:val="24"/>
        </w:rPr>
        <w:t>una nota solicitando realizar la Práctica Profesional Supervisada</w:t>
      </w:r>
      <w:r w:rsidR="003A4F4C">
        <w:rPr>
          <w:rFonts w:ascii="Times New Roman" w:hAnsi="Times New Roman" w:cs="Times New Roman"/>
          <w:sz w:val="24"/>
          <w:szCs w:val="24"/>
        </w:rPr>
        <w:t>, firmada por el interesado y por el Profesor Tutor</w:t>
      </w:r>
      <w:r w:rsidR="00806B40" w:rsidRPr="00806B40">
        <w:rPr>
          <w:rFonts w:ascii="Times New Roman" w:hAnsi="Times New Roman" w:cs="Times New Roman"/>
          <w:sz w:val="24"/>
          <w:szCs w:val="24"/>
        </w:rPr>
        <w:t>. En la misma se debe indicar:</w:t>
      </w:r>
    </w:p>
    <w:p w:rsidR="003426E0" w:rsidRPr="003426E0" w:rsidRDefault="003426E0" w:rsidP="003426E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426E0" w:rsidRPr="00806B40" w:rsidRDefault="003426E0" w:rsidP="003426E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4B8" w:rsidRPr="00806B40" w:rsidRDefault="003426E0" w:rsidP="003426E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B40" w:rsidRPr="00806B40">
        <w:rPr>
          <w:rFonts w:ascii="Times New Roman" w:hAnsi="Times New Roman" w:cs="Times New Roman"/>
          <w:sz w:val="24"/>
          <w:szCs w:val="24"/>
        </w:rPr>
        <w:t>El nombre de la Empresa en la que solicita realizar la PPS</w:t>
      </w:r>
      <w:r w:rsidR="005522AB">
        <w:rPr>
          <w:rFonts w:ascii="Times New Roman" w:hAnsi="Times New Roman" w:cs="Times New Roman"/>
          <w:sz w:val="24"/>
          <w:szCs w:val="24"/>
        </w:rPr>
        <w:t xml:space="preserve"> (en el aula virtual de la asignatura </w:t>
      </w:r>
      <w:r w:rsidR="003A4F4C">
        <w:rPr>
          <w:rFonts w:ascii="Times New Roman" w:hAnsi="Times New Roman" w:cs="Times New Roman"/>
          <w:sz w:val="24"/>
          <w:szCs w:val="24"/>
        </w:rPr>
        <w:t xml:space="preserve">está disponible el listado de Empresas con las que la FCEQyN </w:t>
      </w:r>
      <w:r w:rsidR="0042247C">
        <w:rPr>
          <w:rFonts w:ascii="Times New Roman" w:hAnsi="Times New Roman" w:cs="Times New Roman"/>
          <w:sz w:val="24"/>
          <w:szCs w:val="24"/>
        </w:rPr>
        <w:t xml:space="preserve">a través de la </w:t>
      </w:r>
      <w:r w:rsidR="0042247C" w:rsidRPr="0042247C">
        <w:rPr>
          <w:rFonts w:ascii="Times New Roman" w:hAnsi="Times New Roman" w:cs="Times New Roman"/>
          <w:sz w:val="24"/>
          <w:szCs w:val="24"/>
        </w:rPr>
        <w:t xml:space="preserve">Secretaría de Extensión y Vinculación Tecnológica </w:t>
      </w:r>
      <w:r w:rsidR="003A4F4C">
        <w:rPr>
          <w:rFonts w:ascii="Times New Roman" w:hAnsi="Times New Roman" w:cs="Times New Roman"/>
          <w:sz w:val="24"/>
          <w:szCs w:val="24"/>
        </w:rPr>
        <w:t xml:space="preserve">posee convenios </w:t>
      </w:r>
      <w:r w:rsidR="0042247C">
        <w:rPr>
          <w:rFonts w:ascii="Times New Roman" w:hAnsi="Times New Roman" w:cs="Times New Roman"/>
          <w:sz w:val="24"/>
          <w:szCs w:val="24"/>
        </w:rPr>
        <w:t xml:space="preserve">aprobados </w:t>
      </w:r>
      <w:r w:rsidR="003A4F4C">
        <w:rPr>
          <w:rFonts w:ascii="Times New Roman" w:hAnsi="Times New Roman" w:cs="Times New Roman"/>
          <w:sz w:val="24"/>
          <w:szCs w:val="24"/>
        </w:rPr>
        <w:t>para la realización de las PPS)</w:t>
      </w:r>
      <w:r w:rsidR="005522AB">
        <w:rPr>
          <w:rFonts w:ascii="Times New Roman" w:hAnsi="Times New Roman" w:cs="Times New Roman"/>
          <w:sz w:val="24"/>
          <w:szCs w:val="24"/>
        </w:rPr>
        <w:t>.</w:t>
      </w:r>
      <w:r w:rsidR="004819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B40" w:rsidRDefault="003426E0" w:rsidP="003426E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789">
        <w:rPr>
          <w:rFonts w:ascii="Times New Roman" w:hAnsi="Times New Roman" w:cs="Times New Roman"/>
          <w:sz w:val="24"/>
          <w:szCs w:val="24"/>
        </w:rPr>
        <w:t>El nombre del T</w:t>
      </w:r>
      <w:r w:rsidR="00806B40" w:rsidRPr="00806B40">
        <w:rPr>
          <w:rFonts w:ascii="Times New Roman" w:hAnsi="Times New Roman" w:cs="Times New Roman"/>
          <w:sz w:val="24"/>
          <w:szCs w:val="24"/>
        </w:rPr>
        <w:t>uto</w:t>
      </w:r>
      <w:r w:rsidR="00DD4789">
        <w:rPr>
          <w:rFonts w:ascii="Times New Roman" w:hAnsi="Times New Roman" w:cs="Times New Roman"/>
          <w:sz w:val="24"/>
          <w:szCs w:val="24"/>
        </w:rPr>
        <w:t>r de la Empresa y del Profesor T</w:t>
      </w:r>
      <w:r w:rsidR="00806B40" w:rsidRPr="00806B40">
        <w:rPr>
          <w:rFonts w:ascii="Times New Roman" w:hAnsi="Times New Roman" w:cs="Times New Roman"/>
          <w:sz w:val="24"/>
          <w:szCs w:val="24"/>
        </w:rPr>
        <w:t>utor de la Carrera Ingeniería Química, teniendo en cuenta el artículo 5° del reglamento de la PPS</w:t>
      </w:r>
      <w:r w:rsidR="005522AB">
        <w:rPr>
          <w:rFonts w:ascii="Times New Roman" w:hAnsi="Times New Roman" w:cs="Times New Roman"/>
          <w:sz w:val="24"/>
          <w:szCs w:val="24"/>
        </w:rPr>
        <w:t>.</w:t>
      </w:r>
    </w:p>
    <w:p w:rsidR="005522AB" w:rsidRPr="00806B40" w:rsidRDefault="003426E0" w:rsidP="003426E0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2AB">
        <w:rPr>
          <w:rFonts w:ascii="Times New Roman" w:hAnsi="Times New Roman" w:cs="Times New Roman"/>
          <w:sz w:val="24"/>
          <w:szCs w:val="24"/>
        </w:rPr>
        <w:t>La fecha propuesta de inicio de la PPS.</w:t>
      </w:r>
    </w:p>
    <w:p w:rsidR="00806B40" w:rsidRPr="00B3447C" w:rsidRDefault="003426E0" w:rsidP="003426E0">
      <w:pPr>
        <w:pStyle w:val="Prrafodelista"/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806B40" w:rsidRPr="00806B40">
        <w:rPr>
          <w:rFonts w:ascii="Times New Roman" w:hAnsi="Times New Roman" w:cs="Times New Roman"/>
          <w:sz w:val="24"/>
          <w:szCs w:val="24"/>
        </w:rPr>
        <w:t xml:space="preserve">Debe adjuntar a la nota el certificado analítico de materias, firmado por </w:t>
      </w:r>
      <w:r w:rsidR="00066B4B" w:rsidRPr="00806B40">
        <w:rPr>
          <w:rFonts w:ascii="Times New Roman" w:hAnsi="Times New Roman" w:cs="Times New Roman"/>
          <w:sz w:val="24"/>
          <w:szCs w:val="24"/>
        </w:rPr>
        <w:t>el</w:t>
      </w:r>
      <w:r w:rsidR="00806B40" w:rsidRPr="00806B40">
        <w:rPr>
          <w:rFonts w:ascii="Times New Roman" w:hAnsi="Times New Roman" w:cs="Times New Roman"/>
          <w:sz w:val="24"/>
          <w:szCs w:val="24"/>
        </w:rPr>
        <w:t xml:space="preserve"> no-docente Nora Dos Santos</w:t>
      </w:r>
      <w:r w:rsidR="00481955">
        <w:rPr>
          <w:rFonts w:ascii="Times New Roman" w:hAnsi="Times New Roman" w:cs="Times New Roman"/>
          <w:sz w:val="24"/>
          <w:szCs w:val="24"/>
        </w:rPr>
        <w:t xml:space="preserve"> 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y/o Pablo</w:t>
      </w:r>
      <w:r w:rsidR="0048195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195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abatella</w:t>
      </w:r>
      <w:proofErr w:type="spellEnd"/>
      <w:r w:rsidR="00806B40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B40">
        <w:rPr>
          <w:rFonts w:ascii="Times New Roman" w:hAnsi="Times New Roman" w:cs="Times New Roman"/>
          <w:sz w:val="24"/>
          <w:szCs w:val="24"/>
        </w:rPr>
        <w:t>(Ed. Campus de la FCEQyN)</w:t>
      </w:r>
      <w:r w:rsidR="00806B40" w:rsidRPr="00806B40">
        <w:rPr>
          <w:rFonts w:ascii="Times New Roman" w:hAnsi="Times New Roman" w:cs="Times New Roman"/>
          <w:sz w:val="24"/>
          <w:szCs w:val="24"/>
        </w:rPr>
        <w:t xml:space="preserve">, indicando que está en condiciones académicas de realizar la PPS, así como una copia de su DNI y de su </w:t>
      </w:r>
      <w:r w:rsidR="00806B40" w:rsidRPr="00481955">
        <w:rPr>
          <w:rFonts w:ascii="Times New Roman" w:hAnsi="Times New Roman" w:cs="Times New Roman"/>
          <w:color w:val="000000" w:themeColor="text1"/>
          <w:sz w:val="24"/>
          <w:szCs w:val="24"/>
        </w:rPr>
        <w:t>CUIL.</w:t>
      </w:r>
      <w:r w:rsidR="0048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447C" w:rsidRPr="00066B4B" w:rsidRDefault="00B3447C" w:rsidP="00B3447C">
      <w:pPr>
        <w:pStyle w:val="Prrafodelista"/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66B4B" w:rsidRDefault="00806B40" w:rsidP="00DD478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40">
        <w:rPr>
          <w:rFonts w:ascii="Times New Roman" w:hAnsi="Times New Roman" w:cs="Times New Roman"/>
          <w:sz w:val="24"/>
          <w:szCs w:val="24"/>
        </w:rPr>
        <w:t xml:space="preserve">El Responsable de la Cátedra elevará a la Secretaría Académica </w:t>
      </w:r>
      <w:r w:rsidR="005522AB">
        <w:rPr>
          <w:rFonts w:ascii="Times New Roman" w:hAnsi="Times New Roman" w:cs="Times New Roman"/>
          <w:sz w:val="24"/>
          <w:szCs w:val="24"/>
        </w:rPr>
        <w:t xml:space="preserve">la solicitud de PPS para el alumno, adjuntando la nota de inicio del trámite del alumno y la documentación anexa e indicando la fecha efectiva de inicio de la PPS. En la misma </w:t>
      </w:r>
      <w:r w:rsidR="005522AB">
        <w:rPr>
          <w:rFonts w:ascii="Times New Roman" w:hAnsi="Times New Roman" w:cs="Times New Roman"/>
          <w:sz w:val="24"/>
          <w:szCs w:val="24"/>
        </w:rPr>
        <w:lastRenderedPageBreak/>
        <w:t xml:space="preserve">nota solicitará </w:t>
      </w:r>
      <w:r w:rsidR="005522AB" w:rsidRPr="005522AB">
        <w:rPr>
          <w:rFonts w:ascii="Times New Roman" w:hAnsi="Times New Roman" w:cs="Times New Roman"/>
          <w:sz w:val="24"/>
          <w:szCs w:val="24"/>
        </w:rPr>
        <w:t xml:space="preserve">la suscripción de un </w:t>
      </w:r>
      <w:r w:rsidR="005522A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8195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cta</w:t>
      </w:r>
      <w:r w:rsidR="00066B4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066B4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cuerdo</w:t>
      </w:r>
      <w:r w:rsidR="00066B4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ndividual</w:t>
      </w:r>
      <w:r w:rsidR="00066B4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066B4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PPS</w:t>
      </w:r>
      <w:r w:rsidR="0048195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y/o</w:t>
      </w:r>
      <w:r w:rsidR="005522A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Convenio</w:t>
      </w:r>
      <w:r w:rsidR="00066B4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066B4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PPS (en caso que sea una empresa o institución sin convenio previo)</w:t>
      </w:r>
      <w:r w:rsidR="005522A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5522AB" w:rsidRPr="005522AB">
        <w:rPr>
          <w:rFonts w:ascii="Times New Roman" w:hAnsi="Times New Roman" w:cs="Times New Roman"/>
          <w:sz w:val="24"/>
          <w:szCs w:val="24"/>
        </w:rPr>
        <w:t>con la citada Empresa</w:t>
      </w:r>
      <w:r w:rsidR="00066B4B">
        <w:rPr>
          <w:rFonts w:ascii="Times New Roman" w:hAnsi="Times New Roman" w:cs="Times New Roman"/>
          <w:sz w:val="24"/>
          <w:szCs w:val="24"/>
        </w:rPr>
        <w:t>.</w:t>
      </w:r>
    </w:p>
    <w:p w:rsidR="00B3447C" w:rsidRDefault="00B3447C" w:rsidP="00B3447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B4B" w:rsidRDefault="008A5305" w:rsidP="00DD478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La Secretaria Académica envi</w:t>
      </w:r>
      <w:r w:rsidR="00066B4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rá</w:t>
      </w:r>
      <w:r w:rsidR="00066B4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 Dirección operativa del Módulo </w:t>
      </w:r>
      <w:r w:rsidR="00695882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solicitud de </w:t>
      </w: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la realización del Proyecto</w:t>
      </w:r>
      <w:r w:rsidR="00066B4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066B4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isposición</w:t>
      </w:r>
      <w:r w:rsidR="00066B4B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, autorizando al alumno a realizar la PPS.</w:t>
      </w:r>
    </w:p>
    <w:p w:rsidR="00B3447C" w:rsidRPr="00B3447C" w:rsidRDefault="00B3447C" w:rsidP="00B3447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B4B" w:rsidRDefault="00695882" w:rsidP="00DD478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Cumplido el paso 6, vuelve para 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firma de 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 </w:t>
      </w: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autoridades y </w:t>
      </w:r>
      <w:r w:rsidR="008A5305"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>el registro</w:t>
      </w:r>
      <w:r w:rsidRPr="008A5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Disposición.</w:t>
      </w:r>
    </w:p>
    <w:p w:rsidR="00B3447C" w:rsidRPr="00B3447C" w:rsidRDefault="00B3447C" w:rsidP="00B3447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5882" w:rsidRDefault="008A5305" w:rsidP="00DD478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Cumplido</w:t>
      </w:r>
      <w:r w:rsidR="00695882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el registro en M</w:t>
      </w:r>
      <w:r w:rsidR="00695882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esa de 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95882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ntrada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s de la FCEQyN</w:t>
      </w:r>
      <w:r w:rsidR="00695882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 debe enviar copia a 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la Dirección Operativa Mó</w:t>
      </w:r>
      <w:r w:rsidR="00695882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dulo Campus y </w:t>
      </w:r>
      <w:r w:rsidR="00B3447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la </w:t>
      </w:r>
      <w:r w:rsidR="00695882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Dire</w:t>
      </w:r>
      <w:r w:rsidR="002406DC">
        <w:rPr>
          <w:rFonts w:ascii="Times New Roman" w:hAnsi="Times New Roman" w:cs="Times New Roman"/>
          <w:color w:val="000000" w:themeColor="text1"/>
          <w:sz w:val="24"/>
          <w:szCs w:val="24"/>
        </w:rPr>
        <w:t>cción Área Vinculación Tecnológica</w:t>
      </w:r>
      <w:r w:rsidR="00695882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="00695882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SEyVT</w:t>
      </w:r>
      <w:proofErr w:type="spellEnd"/>
      <w:r w:rsidR="00695882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447C" w:rsidRPr="00B3447C" w:rsidRDefault="00B3447C" w:rsidP="00B3447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5882" w:rsidRDefault="00695882" w:rsidP="00DD478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Dirección Operativa </w:t>
      </w:r>
      <w:r w:rsidR="00B3447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Módulo Campus notificará al alumno que su solicitud fue aprobada y la </w:t>
      </w:r>
      <w:proofErr w:type="spellStart"/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SEyVT</w:t>
      </w:r>
      <w:proofErr w:type="spellEnd"/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área </w:t>
      </w:r>
      <w:r w:rsidR="00B3447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Vinculación T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ecnológica se encargara de</w:t>
      </w:r>
      <w:r w:rsidR="00B3447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alta de </w:t>
      </w:r>
      <w:r w:rsidR="00B3447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 y </w:t>
      </w:r>
      <w:r w:rsidR="00B3447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la 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redacción de</w:t>
      </w:r>
      <w:r w:rsidR="00B3447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l Acta de Acuerdo Individual de PPS y/</w:t>
      </w:r>
      <w:proofErr w:type="spellStart"/>
      <w:r w:rsidR="00B3447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proofErr w:type="spellEnd"/>
      <w:r w:rsidR="00B3447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Convenio de 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PPS.</w:t>
      </w:r>
    </w:p>
    <w:p w:rsidR="00B3447C" w:rsidRPr="00B3447C" w:rsidRDefault="00B3447C" w:rsidP="00B3447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22AB" w:rsidRDefault="0042247C" w:rsidP="00DD478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un tiempo no menor</w:t>
      </w:r>
      <w:r w:rsidR="003A4F4C">
        <w:rPr>
          <w:rFonts w:ascii="Times New Roman" w:hAnsi="Times New Roman" w:cs="Times New Roman"/>
          <w:sz w:val="24"/>
          <w:szCs w:val="24"/>
        </w:rPr>
        <w:t xml:space="preserve"> a 10</w:t>
      </w:r>
      <w:r w:rsidR="005522AB">
        <w:rPr>
          <w:rFonts w:ascii="Times New Roman" w:hAnsi="Times New Roman" w:cs="Times New Roman"/>
          <w:sz w:val="24"/>
          <w:szCs w:val="24"/>
        </w:rPr>
        <w:t xml:space="preserve"> (</w:t>
      </w:r>
      <w:r w:rsidR="003A4F4C">
        <w:rPr>
          <w:rFonts w:ascii="Times New Roman" w:hAnsi="Times New Roman" w:cs="Times New Roman"/>
          <w:sz w:val="24"/>
          <w:szCs w:val="24"/>
        </w:rPr>
        <w:t>diez</w:t>
      </w:r>
      <w:r w:rsidR="005522AB">
        <w:rPr>
          <w:rFonts w:ascii="Times New Roman" w:hAnsi="Times New Roman" w:cs="Times New Roman"/>
          <w:sz w:val="24"/>
          <w:szCs w:val="24"/>
        </w:rPr>
        <w:t xml:space="preserve">) días </w:t>
      </w:r>
      <w:r>
        <w:rPr>
          <w:rFonts w:ascii="Times New Roman" w:hAnsi="Times New Roman" w:cs="Times New Roman"/>
          <w:sz w:val="24"/>
          <w:szCs w:val="24"/>
        </w:rPr>
        <w:t>antes de iniciar</w:t>
      </w:r>
      <w:r w:rsidR="005522AB">
        <w:rPr>
          <w:rFonts w:ascii="Times New Roman" w:hAnsi="Times New Roman" w:cs="Times New Roman"/>
          <w:sz w:val="24"/>
          <w:szCs w:val="24"/>
        </w:rPr>
        <w:t xml:space="preserve"> </w:t>
      </w:r>
      <w:r w:rsidR="003A4F4C">
        <w:rPr>
          <w:rFonts w:ascii="Times New Roman" w:hAnsi="Times New Roman" w:cs="Times New Roman"/>
          <w:sz w:val="24"/>
          <w:szCs w:val="24"/>
        </w:rPr>
        <w:t xml:space="preserve">la PPS, el alumno deberá elevar al Responsable de la Cátedra, </w:t>
      </w:r>
      <w:r w:rsidR="001468A8">
        <w:rPr>
          <w:rFonts w:ascii="Times New Roman" w:hAnsi="Times New Roman" w:cs="Times New Roman"/>
          <w:sz w:val="24"/>
          <w:szCs w:val="24"/>
        </w:rPr>
        <w:t xml:space="preserve">en formato </w:t>
      </w:r>
      <w:proofErr w:type="spellStart"/>
      <w:r w:rsidR="001468A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468A8">
        <w:rPr>
          <w:rFonts w:ascii="Times New Roman" w:hAnsi="Times New Roman" w:cs="Times New Roman"/>
          <w:sz w:val="24"/>
          <w:szCs w:val="24"/>
        </w:rPr>
        <w:t xml:space="preserve"> y a través del aula virtual, </w:t>
      </w:r>
      <w:r w:rsidR="003A4F4C">
        <w:rPr>
          <w:rFonts w:ascii="Times New Roman" w:hAnsi="Times New Roman" w:cs="Times New Roman"/>
          <w:sz w:val="24"/>
          <w:szCs w:val="24"/>
        </w:rPr>
        <w:t>el</w:t>
      </w:r>
      <w:r w:rsidR="003A4F4C" w:rsidRPr="003A4F4C">
        <w:rPr>
          <w:rFonts w:ascii="Times New Roman" w:hAnsi="Times New Roman" w:cs="Times New Roman"/>
          <w:sz w:val="24"/>
          <w:szCs w:val="24"/>
        </w:rPr>
        <w:t xml:space="preserve"> Plan de Trabajo </w:t>
      </w:r>
      <w:r w:rsidR="003A4F4C">
        <w:rPr>
          <w:rFonts w:ascii="Times New Roman" w:hAnsi="Times New Roman" w:cs="Times New Roman"/>
          <w:sz w:val="24"/>
          <w:szCs w:val="24"/>
        </w:rPr>
        <w:t xml:space="preserve">de la PPS </w:t>
      </w:r>
      <w:r w:rsidR="003A4F4C" w:rsidRPr="003A4F4C">
        <w:rPr>
          <w:rFonts w:ascii="Times New Roman" w:hAnsi="Times New Roman" w:cs="Times New Roman"/>
          <w:sz w:val="24"/>
          <w:szCs w:val="24"/>
        </w:rPr>
        <w:t>acordado con el Profesor Tutor y</w:t>
      </w:r>
      <w:r w:rsidR="003A4F4C">
        <w:rPr>
          <w:rFonts w:ascii="Times New Roman" w:hAnsi="Times New Roman" w:cs="Times New Roman"/>
          <w:sz w:val="24"/>
          <w:szCs w:val="24"/>
        </w:rPr>
        <w:t xml:space="preserve"> con el Tutor de</w:t>
      </w:r>
      <w:r w:rsidR="003A4F4C" w:rsidRPr="003A4F4C">
        <w:rPr>
          <w:rFonts w:ascii="Times New Roman" w:hAnsi="Times New Roman" w:cs="Times New Roman"/>
          <w:sz w:val="24"/>
          <w:szCs w:val="24"/>
        </w:rPr>
        <w:t xml:space="preserve"> la Empresa</w:t>
      </w:r>
      <w:r w:rsidR="003A4F4C">
        <w:rPr>
          <w:rFonts w:ascii="Times New Roman" w:hAnsi="Times New Roman" w:cs="Times New Roman"/>
          <w:sz w:val="24"/>
          <w:szCs w:val="24"/>
        </w:rPr>
        <w:t xml:space="preserve"> y firmado por el interesado y por ambos Tutores)</w:t>
      </w:r>
      <w:r w:rsidR="003A4F4C" w:rsidRPr="003A4F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vía Mesa de Entradas de la FCEQyN, </w:t>
      </w:r>
      <w:r w:rsidR="003A4F4C" w:rsidRPr="003A4F4C">
        <w:rPr>
          <w:rFonts w:ascii="Times New Roman" w:hAnsi="Times New Roman" w:cs="Times New Roman"/>
          <w:sz w:val="24"/>
          <w:szCs w:val="24"/>
        </w:rPr>
        <w:t>el que deberá ser aprobado por la Cátedra</w:t>
      </w:r>
      <w:r w:rsidR="003A4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 Plan de Trabajo deberá incluir </w:t>
      </w:r>
      <w:r w:rsidRPr="0042247C">
        <w:rPr>
          <w:rFonts w:ascii="Times New Roman" w:hAnsi="Times New Roman" w:cs="Times New Roman"/>
          <w:sz w:val="24"/>
          <w:szCs w:val="24"/>
        </w:rPr>
        <w:t>un diagrama de avance de tareas que incluya dos (2) informes parciales cada setenta (70) horas de práctica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247C">
        <w:rPr>
          <w:rFonts w:ascii="Times New Roman" w:hAnsi="Times New Roman" w:cs="Times New Roman"/>
          <w:sz w:val="24"/>
          <w:szCs w:val="24"/>
        </w:rPr>
        <w:t xml:space="preserve"> a ser revisado por el Profesor Tutor Responsable.</w:t>
      </w:r>
    </w:p>
    <w:p w:rsidR="00B3447C" w:rsidRDefault="00B3447C" w:rsidP="00B3447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5E8D" w:rsidRPr="00B3447C" w:rsidRDefault="00C05E8D" w:rsidP="00DD478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inicio de la PPS, el alumno </w:t>
      </w:r>
      <w:r w:rsidR="00DD4789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entregará al</w:t>
      </w:r>
      <w:r w:rsidR="00DD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utor de la empresa un formulari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evaluación</w:t>
      </w:r>
      <w:r w:rsidR="002406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06D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confeccionado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la Asignatura PPS</w:t>
      </w:r>
      <w:r w:rsidR="002406D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, que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6D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deberá devolver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junto con el informe final</w:t>
      </w:r>
      <w:r w:rsidR="00930EF0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corregido. 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dicho formulario, además del plan de </w:t>
      </w:r>
      <w:r w:rsidR="008A5305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trabajo se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evaluarán diferentes ítems acerca de la formación por competencias</w:t>
      </w:r>
      <w:r w:rsidR="008A5305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0EF0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relacionados al </w:t>
      </w:r>
      <w:r w:rsidR="00930EF0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desempeño del alumno en planta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DD4789">
        <w:rPr>
          <w:rFonts w:ascii="Times New Roman" w:hAnsi="Times New Roman" w:cs="Times New Roman"/>
          <w:color w:val="000000" w:themeColor="text1"/>
          <w:sz w:val="24"/>
          <w:szCs w:val="24"/>
        </w:rPr>
        <w:t>l T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utor de la empresa </w:t>
      </w:r>
      <w:r w:rsidR="008A5305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podrá calificar aspectos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305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relacionados a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competencias genéricas,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sociales, actitudinales y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305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específicas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, de acuerdo a los nuevos lineamientos de la Formación de Ingenieros por Competencias. (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apacidad de resolución de problemas, 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plicación de herramientas, 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omunicación efectiva hacia arriba, entre pares etc.</w:t>
      </w:r>
      <w:r w:rsidR="002406D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; trabajo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equipo, 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esponsabilidad, 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esempeño al resolver el plan de trabajo propuesto, entre otras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descritas en el Libro Rojo de CONFEDI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). El Formulario será autocompletable, utilizando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calificar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escala numérica (1= Deficiente a 5= óptimo</w:t>
      </w:r>
      <w:r w:rsidR="008A5305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) o</w:t>
      </w:r>
      <w:r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bien una escala cualitativa (No satisfactorio, Poco satisfactorio, Satisfactorio,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óptimo, o No aplicable), </w:t>
      </w:r>
      <w:r w:rsidR="00DD4789">
        <w:rPr>
          <w:rFonts w:ascii="Times New Roman" w:hAnsi="Times New Roman" w:cs="Times New Roman"/>
          <w:color w:val="000000" w:themeColor="text1"/>
          <w:sz w:val="24"/>
          <w:szCs w:val="24"/>
        </w:rPr>
        <w:t>no le insumirá mucho tiempo al T</w:t>
      </w:r>
      <w:r w:rsidR="008A5305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utor de la empresa 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no contendrá </w:t>
      </w:r>
      <w:r w:rsidR="008A5305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más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10 ítems a evaluar. </w:t>
      </w:r>
    </w:p>
    <w:p w:rsidR="003A4F4C" w:rsidRPr="003A4F4C" w:rsidRDefault="003A4F4C" w:rsidP="0030764C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3A4F4C" w:rsidRDefault="003A4F4C" w:rsidP="00DD478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un tiempo no mayor a 30 (treinta) días hábiles de finalizada la PPS, el alumno deberá elevar al Responsable de la Cátedra, </w:t>
      </w:r>
      <w:r w:rsidR="001468A8">
        <w:rPr>
          <w:rFonts w:ascii="Times New Roman" w:hAnsi="Times New Roman" w:cs="Times New Roman"/>
          <w:sz w:val="24"/>
          <w:szCs w:val="24"/>
        </w:rPr>
        <w:t xml:space="preserve">en formato </w:t>
      </w:r>
      <w:proofErr w:type="spellStart"/>
      <w:r w:rsidR="001468A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468A8">
        <w:rPr>
          <w:rFonts w:ascii="Times New Roman" w:hAnsi="Times New Roman" w:cs="Times New Roman"/>
          <w:sz w:val="24"/>
          <w:szCs w:val="24"/>
        </w:rPr>
        <w:t xml:space="preserve"> y a través del aula virtual,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3A4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Informe Final</w:t>
      </w:r>
      <w:r w:rsidRPr="003A4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la PPS</w:t>
      </w:r>
      <w:r w:rsidR="0042247C">
        <w:rPr>
          <w:rFonts w:ascii="Times New Roman" w:hAnsi="Times New Roman" w:cs="Times New Roman"/>
          <w:sz w:val="24"/>
          <w:szCs w:val="24"/>
        </w:rPr>
        <w:t xml:space="preserve"> vía Mesa de Entradas de la FCEQyN</w:t>
      </w:r>
      <w:r>
        <w:rPr>
          <w:rFonts w:ascii="Times New Roman" w:hAnsi="Times New Roman" w:cs="Times New Roman"/>
          <w:sz w:val="24"/>
          <w:szCs w:val="24"/>
        </w:rPr>
        <w:t>, firmado por el interesado y por ambos Tutores).</w:t>
      </w:r>
    </w:p>
    <w:p w:rsidR="00A63C41" w:rsidRPr="00A63C41" w:rsidRDefault="00A63C41" w:rsidP="00A63C4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2247C" w:rsidRPr="0042247C" w:rsidRDefault="0042247C" w:rsidP="00DD478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Profesor responsable de la </w:t>
      </w:r>
      <w:r w:rsidR="00614B0B">
        <w:rPr>
          <w:rFonts w:ascii="Times New Roman" w:hAnsi="Times New Roman" w:cs="Times New Roman"/>
          <w:sz w:val="24"/>
          <w:szCs w:val="24"/>
        </w:rPr>
        <w:t>C</w:t>
      </w:r>
      <w:r w:rsidRPr="0042247C">
        <w:rPr>
          <w:rFonts w:ascii="Times New Roman" w:hAnsi="Times New Roman" w:cs="Times New Roman"/>
          <w:sz w:val="24"/>
          <w:szCs w:val="24"/>
        </w:rPr>
        <w:t>átedra Practica Profesional Supervisada solicitará una Comisión que evaluará y calificará la PPS</w:t>
      </w:r>
      <w:r w:rsidR="00614B0B">
        <w:rPr>
          <w:rFonts w:ascii="Times New Roman" w:hAnsi="Times New Roman" w:cs="Times New Roman"/>
          <w:sz w:val="24"/>
          <w:szCs w:val="24"/>
        </w:rPr>
        <w:t xml:space="preserve"> en una Mesa de Examen</w:t>
      </w:r>
      <w:r w:rsidRPr="0042247C">
        <w:rPr>
          <w:rFonts w:ascii="Times New Roman" w:hAnsi="Times New Roman" w:cs="Times New Roman"/>
          <w:sz w:val="24"/>
          <w:szCs w:val="24"/>
        </w:rPr>
        <w:t>. La Co</w:t>
      </w:r>
      <w:r>
        <w:rPr>
          <w:rFonts w:ascii="Times New Roman" w:hAnsi="Times New Roman" w:cs="Times New Roman"/>
          <w:sz w:val="24"/>
          <w:szCs w:val="24"/>
        </w:rPr>
        <w:t>misión estará integrada por el P</w:t>
      </w:r>
      <w:r w:rsidRPr="0042247C">
        <w:rPr>
          <w:rFonts w:ascii="Times New Roman" w:hAnsi="Times New Roman" w:cs="Times New Roman"/>
          <w:sz w:val="24"/>
          <w:szCs w:val="24"/>
        </w:rPr>
        <w:t>rofesor a cargo de la cátedra, el Profesor Tutor Responsable y un Profesor invitado por esta cátedra.</w:t>
      </w:r>
    </w:p>
    <w:p w:rsidR="0042247C" w:rsidRPr="0042247C" w:rsidRDefault="0042247C" w:rsidP="0030764C">
      <w:pPr>
        <w:pStyle w:val="Prrafode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4F4C" w:rsidRPr="002406DC" w:rsidRDefault="006661AF" w:rsidP="002406D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alumno defenderá su</w:t>
      </w:r>
      <w:r w:rsidR="00614B0B">
        <w:rPr>
          <w:rFonts w:ascii="Times New Roman" w:hAnsi="Times New Roman" w:cs="Times New Roman"/>
          <w:sz w:val="24"/>
          <w:szCs w:val="24"/>
        </w:rPr>
        <w:t xml:space="preserve"> informe en forma oral ante la C</w:t>
      </w:r>
      <w:r>
        <w:rPr>
          <w:rFonts w:ascii="Times New Roman" w:hAnsi="Times New Roman" w:cs="Times New Roman"/>
          <w:sz w:val="24"/>
          <w:szCs w:val="24"/>
        </w:rPr>
        <w:t xml:space="preserve">omisión </w:t>
      </w:r>
      <w:r w:rsidR="00614B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valuadora, en la fecha fijada de </w:t>
      </w:r>
      <w:r w:rsidR="00614B0B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Mesa de Examen para evaluar las PPS</w:t>
      </w:r>
      <w:r w:rsidR="00614B0B">
        <w:rPr>
          <w:rFonts w:ascii="Times New Roman" w:hAnsi="Times New Roman" w:cs="Times New Roman"/>
          <w:sz w:val="24"/>
          <w:szCs w:val="24"/>
        </w:rPr>
        <w:t xml:space="preserve"> (se solicitará a la Secretaría Académica la habilitación de una Mesa de Examen de la PPS por mes)</w:t>
      </w:r>
      <w:r>
        <w:rPr>
          <w:rFonts w:ascii="Times New Roman" w:hAnsi="Times New Roman" w:cs="Times New Roman"/>
          <w:sz w:val="24"/>
          <w:szCs w:val="24"/>
        </w:rPr>
        <w:t>. En dicha fecha, el alumno entregará al Responsable de la Cátedra las vers</w:t>
      </w:r>
      <w:r w:rsidR="00614B0B">
        <w:rPr>
          <w:rFonts w:ascii="Times New Roman" w:hAnsi="Times New Roman" w:cs="Times New Roman"/>
          <w:sz w:val="24"/>
          <w:szCs w:val="24"/>
        </w:rPr>
        <w:t>iones finales impresas del Plan de Trabajo y del Informe Final</w:t>
      </w:r>
      <w:r w:rsidR="00C05E8D" w:rsidRPr="002541D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r w:rsidR="00C05E8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junto al formulario de evaluación </w:t>
      </w:r>
      <w:r w:rsidR="002541D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completado por e</w:t>
      </w:r>
      <w:r w:rsidR="00DD4789">
        <w:rPr>
          <w:rFonts w:ascii="Times New Roman" w:hAnsi="Times New Roman" w:cs="Times New Roman"/>
          <w:color w:val="000000" w:themeColor="text1"/>
          <w:sz w:val="24"/>
          <w:szCs w:val="24"/>
        </w:rPr>
        <w:t>l T</w:t>
      </w:r>
      <w:r w:rsidR="00C05E8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utor de la empresa</w:t>
      </w:r>
      <w:r w:rsidR="00614B0B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. La nota final de la PPS se determinará considerando el informe escrito</w:t>
      </w:r>
      <w:r w:rsidR="00C05E8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4B0B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defensa oral del mismo</w:t>
      </w:r>
      <w:r w:rsidR="00C05E8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la evaluación d</w:t>
      </w:r>
      <w:r w:rsidR="00DD4789">
        <w:rPr>
          <w:rFonts w:ascii="Times New Roman" w:hAnsi="Times New Roman" w:cs="Times New Roman"/>
          <w:color w:val="000000" w:themeColor="text1"/>
          <w:sz w:val="24"/>
          <w:szCs w:val="24"/>
        </w:rPr>
        <w:t>e competencias otorgada por el T</w:t>
      </w:r>
      <w:r w:rsidR="00C05E8D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>utor</w:t>
      </w:r>
      <w:r w:rsidR="00B3447C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empresa</w:t>
      </w:r>
      <w:r w:rsidR="00614B0B" w:rsidRPr="00B34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14B0B">
        <w:rPr>
          <w:rFonts w:ascii="Times New Roman" w:hAnsi="Times New Roman" w:cs="Times New Roman"/>
          <w:sz w:val="24"/>
          <w:szCs w:val="24"/>
        </w:rPr>
        <w:t xml:space="preserve">Así, se </w:t>
      </w:r>
      <w:r w:rsidR="0042247C" w:rsidRPr="0042247C">
        <w:rPr>
          <w:rFonts w:ascii="Times New Roman" w:hAnsi="Times New Roman" w:cs="Times New Roman"/>
          <w:sz w:val="24"/>
          <w:szCs w:val="24"/>
        </w:rPr>
        <w:t xml:space="preserve">procederá con el trámite correspondiente para incluir </w:t>
      </w:r>
      <w:r w:rsidR="00614B0B">
        <w:rPr>
          <w:rFonts w:ascii="Times New Roman" w:hAnsi="Times New Roman" w:cs="Times New Roman"/>
          <w:sz w:val="24"/>
          <w:szCs w:val="24"/>
        </w:rPr>
        <w:t xml:space="preserve">a </w:t>
      </w:r>
      <w:r w:rsidR="0042247C" w:rsidRPr="0042247C">
        <w:rPr>
          <w:rFonts w:ascii="Times New Roman" w:hAnsi="Times New Roman" w:cs="Times New Roman"/>
          <w:sz w:val="24"/>
          <w:szCs w:val="24"/>
        </w:rPr>
        <w:t>la PPS como asignatura aprobada.</w:t>
      </w:r>
    </w:p>
    <w:sectPr w:rsidR="003A4F4C" w:rsidRPr="002406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7A3"/>
    <w:multiLevelType w:val="hybridMultilevel"/>
    <w:tmpl w:val="DD4E9B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E7F9B"/>
    <w:multiLevelType w:val="hybridMultilevel"/>
    <w:tmpl w:val="C4380EA2"/>
    <w:lvl w:ilvl="0" w:tplc="AD2E4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55F67"/>
    <w:multiLevelType w:val="hybridMultilevel"/>
    <w:tmpl w:val="C60C72DA"/>
    <w:lvl w:ilvl="0" w:tplc="381A85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B8"/>
    <w:rsid w:val="00066B4B"/>
    <w:rsid w:val="001468A8"/>
    <w:rsid w:val="00200B7B"/>
    <w:rsid w:val="0020239E"/>
    <w:rsid w:val="002406DC"/>
    <w:rsid w:val="00242AF9"/>
    <w:rsid w:val="002541DD"/>
    <w:rsid w:val="0030764C"/>
    <w:rsid w:val="003426E0"/>
    <w:rsid w:val="00381316"/>
    <w:rsid w:val="003A4F4C"/>
    <w:rsid w:val="0042247C"/>
    <w:rsid w:val="00481955"/>
    <w:rsid w:val="004D44B8"/>
    <w:rsid w:val="005522AB"/>
    <w:rsid w:val="00614B0B"/>
    <w:rsid w:val="006661AF"/>
    <w:rsid w:val="00695882"/>
    <w:rsid w:val="00716AB7"/>
    <w:rsid w:val="007E34A6"/>
    <w:rsid w:val="00806B40"/>
    <w:rsid w:val="008A5305"/>
    <w:rsid w:val="00913F64"/>
    <w:rsid w:val="00930EF0"/>
    <w:rsid w:val="00A63C41"/>
    <w:rsid w:val="00B3447C"/>
    <w:rsid w:val="00B533DB"/>
    <w:rsid w:val="00C05E8D"/>
    <w:rsid w:val="00DD4789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suiza</cp:lastModifiedBy>
  <cp:revision>6</cp:revision>
  <dcterms:created xsi:type="dcterms:W3CDTF">2020-03-11T13:32:00Z</dcterms:created>
  <dcterms:modified xsi:type="dcterms:W3CDTF">2020-11-17T20:15:00Z</dcterms:modified>
</cp:coreProperties>
</file>